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06"/>
      </w:tblGrid>
      <w:tr w:rsidR="001A2506" w:rsidRPr="00036B16" w14:paraId="219674E6" w14:textId="77777777" w:rsidTr="2B3AF79C">
        <w:trPr>
          <w:trHeight w:val="422"/>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AED8"/>
          </w:tcPr>
          <w:p w14:paraId="50BDEF69" w14:textId="77777777" w:rsidR="001A2506" w:rsidRPr="00036B16" w:rsidRDefault="001A2506" w:rsidP="007971EC">
            <w:pPr>
              <w:jc w:val="center"/>
              <w:rPr>
                <w:rFonts w:ascii="Sassoon Penpals" w:hAnsi="Sassoon Penpals"/>
                <w:b/>
                <w:sz w:val="28"/>
                <w:szCs w:val="28"/>
              </w:rPr>
            </w:pPr>
            <w:r>
              <w:rPr>
                <w:rFonts w:ascii="Sassoon Penpals" w:hAnsi="Sassoon Penpals"/>
                <w:b/>
                <w:sz w:val="28"/>
                <w:szCs w:val="28"/>
              </w:rPr>
              <w:t>Intent</w:t>
            </w:r>
          </w:p>
        </w:tc>
      </w:tr>
      <w:tr w:rsidR="001A2506" w:rsidRPr="00036B16" w14:paraId="533C1AA0" w14:textId="77777777" w:rsidTr="2B3AF79C">
        <w:trPr>
          <w:trHeight w:val="736"/>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02B461" w14:textId="59A0B3EA" w:rsidR="00D15C7F" w:rsidRPr="00AA0BCE" w:rsidRDefault="2B3AF79C" w:rsidP="001713A6">
            <w:pPr>
              <w:autoSpaceDE w:val="0"/>
              <w:autoSpaceDN w:val="0"/>
              <w:adjustRightInd w:val="0"/>
              <w:jc w:val="both"/>
              <w:rPr>
                <w:rFonts w:ascii="Sassoon Penpals" w:hAnsi="Sassoon Penpals" w:cs="Arial"/>
              </w:rPr>
            </w:pPr>
            <w:r w:rsidRPr="2B3AF79C">
              <w:rPr>
                <w:rFonts w:ascii="Sassoon Penpals" w:hAnsi="Sassoon Penpals" w:cs="Arial"/>
              </w:rPr>
              <w:t>In</w:t>
            </w:r>
            <w:r w:rsidR="006B598E">
              <w:rPr>
                <w:rFonts w:ascii="Sassoon Penpals" w:hAnsi="Sassoon Penpals" w:cs="Arial"/>
              </w:rPr>
              <w:t xml:space="preserve"> </w:t>
            </w:r>
            <w:r w:rsidRPr="2B3AF79C">
              <w:rPr>
                <w:rFonts w:ascii="Sassoon Penpals" w:hAnsi="Sassoon Penpals" w:cs="Arial"/>
              </w:rPr>
              <w:t xml:space="preserve">line with the broader aims of the INSPIRE curriculum, we carefully shape our art curriculum to ensure it is fully inclusive, relevant for the pupils we teach and develops children’s creativity, equipping them with the knowledge and skills to experiment, invent and create their own works of art, craft and design. We believe children should also know how </w:t>
            </w:r>
            <w:r w:rsidR="006B598E">
              <w:rPr>
                <w:rFonts w:ascii="Sassoon Penpals" w:hAnsi="Sassoon Penpals" w:cs="Arial"/>
              </w:rPr>
              <w:t>the arts</w:t>
            </w:r>
            <w:r w:rsidRPr="2B3AF79C">
              <w:rPr>
                <w:rFonts w:ascii="Sassoon Penpals" w:hAnsi="Sassoon Penpals" w:cs="Arial"/>
              </w:rPr>
              <w:t xml:space="preserve"> reflect and shape our history, and contribute to the culture, creativity and wealth of our nation.</w:t>
            </w:r>
          </w:p>
          <w:p w14:paraId="379DCC87" w14:textId="45E1D2CB" w:rsidR="00D15C7F" w:rsidRPr="00AA0BCE" w:rsidRDefault="00D15C7F" w:rsidP="001713A6">
            <w:pPr>
              <w:autoSpaceDE w:val="0"/>
              <w:autoSpaceDN w:val="0"/>
              <w:adjustRightInd w:val="0"/>
              <w:jc w:val="both"/>
              <w:rPr>
                <w:rFonts w:ascii="Sassoon Penpals" w:hAnsi="Sassoon Penpals" w:cs="Arial"/>
              </w:rPr>
            </w:pPr>
          </w:p>
          <w:p w14:paraId="7EB3CFE9" w14:textId="7124757F" w:rsidR="00D15C7F" w:rsidRPr="00AA0BCE" w:rsidRDefault="00AA1A95" w:rsidP="001713A6">
            <w:pPr>
              <w:autoSpaceDE w:val="0"/>
              <w:autoSpaceDN w:val="0"/>
              <w:adjustRightInd w:val="0"/>
              <w:jc w:val="both"/>
              <w:rPr>
                <w:rFonts w:ascii="Sassoon Penpals" w:hAnsi="Sassoon Penpals" w:cs="Arial"/>
              </w:rPr>
            </w:pPr>
            <w:r>
              <w:rPr>
                <w:rFonts w:ascii="Sassoon Penpals" w:hAnsi="Sassoon Penpals" w:cs="Arial"/>
              </w:rPr>
              <w:t>Our</w:t>
            </w:r>
            <w:r w:rsidR="2B3AF79C" w:rsidRPr="2B3AF79C">
              <w:rPr>
                <w:rFonts w:ascii="Sassoon Penpals" w:hAnsi="Sassoon Penpals" w:cs="Arial"/>
              </w:rPr>
              <w:t xml:space="preserve"> aim is to introduce and develop key skills: producing, exploring and recording experiences, achieve proficiency in drawing, painting, </w:t>
            </w:r>
            <w:r w:rsidR="006B598E">
              <w:rPr>
                <w:rFonts w:ascii="Sassoon Penpals" w:hAnsi="Sassoon Penpals" w:cs="Arial"/>
              </w:rPr>
              <w:t xml:space="preserve">printing, </w:t>
            </w:r>
            <w:r w:rsidR="2B3AF79C" w:rsidRPr="2B3AF79C">
              <w:rPr>
                <w:rFonts w:ascii="Sassoon Penpals" w:hAnsi="Sassoon Penpals" w:cs="Arial"/>
              </w:rPr>
              <w:t xml:space="preserve">sculpture </w:t>
            </w:r>
            <w:r w:rsidR="006B598E">
              <w:rPr>
                <w:rFonts w:ascii="Sassoon Penpals" w:hAnsi="Sassoon Penpals" w:cs="Arial"/>
              </w:rPr>
              <w:t>and collage</w:t>
            </w:r>
            <w:r w:rsidR="2B3AF79C" w:rsidRPr="2B3AF79C">
              <w:rPr>
                <w:rFonts w:ascii="Sassoon Penpals" w:hAnsi="Sassoon Penpals" w:cs="Arial"/>
              </w:rPr>
              <w:t xml:space="preserve">. Children are </w:t>
            </w:r>
            <w:r>
              <w:rPr>
                <w:rFonts w:ascii="Sassoon Penpals" w:hAnsi="Sassoon Penpals" w:cs="Arial"/>
              </w:rPr>
              <w:t>taught</w:t>
            </w:r>
            <w:r w:rsidR="2B3AF79C" w:rsidRPr="2B3AF79C">
              <w:rPr>
                <w:rFonts w:ascii="Sassoon Penpals" w:hAnsi="Sassoon Penpals" w:cs="Arial"/>
              </w:rPr>
              <w:t xml:space="preserve"> to critically analyse and evaluate works of art</w:t>
            </w:r>
            <w:r w:rsidR="006B598E">
              <w:rPr>
                <w:rFonts w:ascii="Sassoon Penpals" w:hAnsi="Sassoon Penpals" w:cs="Arial"/>
              </w:rPr>
              <w:t xml:space="preserve"> with the use of relevant vocabulary to express their views and insights</w:t>
            </w:r>
            <w:r w:rsidR="2B3AF79C" w:rsidRPr="2B3AF79C">
              <w:rPr>
                <w:rFonts w:ascii="Sassoon Penpals" w:hAnsi="Sassoon Penpals" w:cs="Arial"/>
              </w:rPr>
              <w:t>. Pedagogy promotes knowledge of great artists, craft makers and designers</w:t>
            </w:r>
            <w:r w:rsidR="006B598E">
              <w:rPr>
                <w:rFonts w:ascii="Sassoon Penpals" w:hAnsi="Sassoon Penpals" w:cs="Arial"/>
              </w:rPr>
              <w:t>, within a</w:t>
            </w:r>
            <w:r w:rsidR="2B3AF79C" w:rsidRPr="2B3AF79C">
              <w:rPr>
                <w:rFonts w:ascii="Sassoon Penpals" w:hAnsi="Sassoon Penpals" w:cs="Arial"/>
              </w:rPr>
              <w:t xml:space="preserve"> historical and cultural </w:t>
            </w:r>
            <w:r w:rsidR="006B598E">
              <w:rPr>
                <w:rFonts w:ascii="Sassoon Penpals" w:hAnsi="Sassoon Penpals" w:cs="Arial"/>
              </w:rPr>
              <w:t>context</w:t>
            </w:r>
            <w:r w:rsidR="2B3AF79C" w:rsidRPr="2B3AF79C">
              <w:rPr>
                <w:rFonts w:ascii="Sassoon Penpals" w:hAnsi="Sassoon Penpals" w:cs="Arial"/>
              </w:rPr>
              <w:t>.</w:t>
            </w:r>
          </w:p>
        </w:tc>
      </w:tr>
      <w:tr w:rsidR="001A2506" w:rsidRPr="00036B16" w14:paraId="1199C020" w14:textId="77777777" w:rsidTr="2B3AF79C">
        <w:trPr>
          <w:trHeight w:val="443"/>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AED8"/>
          </w:tcPr>
          <w:p w14:paraId="43D65C25" w14:textId="77777777" w:rsidR="001A2506" w:rsidRDefault="001A2506" w:rsidP="001A2506">
            <w:pPr>
              <w:jc w:val="center"/>
              <w:rPr>
                <w:rFonts w:ascii="Sassoon Penpals" w:hAnsi="Sassoon Penpals"/>
                <w:b/>
                <w:sz w:val="28"/>
                <w:szCs w:val="28"/>
              </w:rPr>
            </w:pPr>
            <w:r>
              <w:rPr>
                <w:rFonts w:ascii="Sassoon Penpals" w:hAnsi="Sassoon Penpals"/>
                <w:b/>
                <w:sz w:val="28"/>
                <w:szCs w:val="28"/>
              </w:rPr>
              <w:t>Implementation</w:t>
            </w:r>
          </w:p>
        </w:tc>
      </w:tr>
      <w:tr w:rsidR="001A2506" w:rsidRPr="00036B16" w14:paraId="24E0E122" w14:textId="77777777" w:rsidTr="2B3AF79C">
        <w:trPr>
          <w:trHeight w:val="736"/>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D74D72" w14:textId="348D6D99" w:rsidR="00A93DAA" w:rsidRDefault="0058187D" w:rsidP="001713A6">
            <w:pPr>
              <w:pStyle w:val="ColorfulList-Accent11"/>
              <w:spacing w:before="2" w:after="2"/>
              <w:ind w:left="0"/>
              <w:jc w:val="both"/>
              <w:rPr>
                <w:rFonts w:ascii="Sassoon Penpals" w:hAnsi="Sassoon Penpals" w:cs="Arial"/>
              </w:rPr>
            </w:pPr>
            <w:r>
              <w:rPr>
                <w:rFonts w:ascii="Sassoon Penpals" w:hAnsi="Sassoon Penpals" w:cs="Arial"/>
              </w:rPr>
              <w:t xml:space="preserve">Art is taught through skill based progressions from year 1 through to year 6. Each skill is taught through a topic, artist or special event which is linked to enrichment </w:t>
            </w:r>
            <w:r w:rsidR="00AA1A95">
              <w:rPr>
                <w:rFonts w:ascii="Sassoon Penpals" w:hAnsi="Sassoon Penpals" w:cs="Arial"/>
              </w:rPr>
              <w:t>experiences</w:t>
            </w:r>
            <w:r>
              <w:rPr>
                <w:rFonts w:ascii="Sassoon Penpals" w:hAnsi="Sassoon Penpals" w:cs="Arial"/>
              </w:rPr>
              <w:t xml:space="preserve">, cross curricular opportunities or Christian values. </w:t>
            </w:r>
            <w:r w:rsidR="001713A6">
              <w:rPr>
                <w:rFonts w:ascii="Sassoon Penpals" w:hAnsi="Sassoon Penpals" w:cs="Arial"/>
              </w:rPr>
              <w:t xml:space="preserve">We believe children effectively embed their learning when they are able to experience concepts first hand through purposeful experiences. </w:t>
            </w:r>
          </w:p>
          <w:p w14:paraId="051E3E29" w14:textId="30983760" w:rsidR="2B3AF79C" w:rsidRDefault="2B3AF79C" w:rsidP="001713A6">
            <w:pPr>
              <w:pStyle w:val="ColorfulList-Accent11"/>
              <w:spacing w:before="2" w:after="2"/>
              <w:ind w:left="0"/>
              <w:jc w:val="both"/>
              <w:rPr>
                <w:rFonts w:ascii="Sassoon Penpals" w:hAnsi="Sassoon Penpals" w:cs="Arial"/>
              </w:rPr>
            </w:pPr>
          </w:p>
          <w:p w14:paraId="61B077D1" w14:textId="31FB6960" w:rsidR="2B3AF79C" w:rsidRDefault="2B3AF79C" w:rsidP="001713A6">
            <w:pPr>
              <w:pStyle w:val="ColorfulList-Accent11"/>
              <w:spacing w:before="2" w:after="2"/>
              <w:ind w:left="0"/>
              <w:jc w:val="both"/>
              <w:rPr>
                <w:rFonts w:ascii="Sassoon Penpals" w:hAnsi="Sassoon Penpals" w:cs="Arial"/>
              </w:rPr>
            </w:pPr>
            <w:r w:rsidRPr="2B3AF79C">
              <w:rPr>
                <w:rFonts w:ascii="Sassoon Penpals" w:hAnsi="Sassoon Penpals" w:cs="Arial"/>
              </w:rPr>
              <w:t>The progression of skills children learn across the academic year is eviden</w:t>
            </w:r>
            <w:r w:rsidR="001713A6">
              <w:rPr>
                <w:rFonts w:ascii="Sassoon Penpals" w:hAnsi="Sassoon Penpals" w:cs="Arial"/>
              </w:rPr>
              <w:t>ced in children’s</w:t>
            </w:r>
            <w:r w:rsidRPr="2B3AF79C">
              <w:rPr>
                <w:rFonts w:ascii="Sassoon Penpals" w:hAnsi="Sassoon Penpals" w:cs="Arial"/>
              </w:rPr>
              <w:t xml:space="preserve"> sketch books</w:t>
            </w:r>
            <w:r w:rsidR="001713A6">
              <w:rPr>
                <w:rFonts w:ascii="Sassoon Penpals" w:hAnsi="Sassoon Penpals" w:cs="Arial"/>
              </w:rPr>
              <w:t>, which show the unique personalities and abilities of children</w:t>
            </w:r>
            <w:r w:rsidRPr="2B3AF79C">
              <w:rPr>
                <w:rFonts w:ascii="Sassoon Penpals" w:hAnsi="Sassoon Penpals" w:cs="Arial"/>
              </w:rPr>
              <w:t xml:space="preserve">. Art at </w:t>
            </w:r>
            <w:r w:rsidR="001713A6">
              <w:rPr>
                <w:rFonts w:ascii="Sassoon Penpals" w:hAnsi="Sassoon Penpals" w:cs="Arial"/>
              </w:rPr>
              <w:t>The Beacon</w:t>
            </w:r>
            <w:r w:rsidRPr="2B3AF79C">
              <w:rPr>
                <w:rFonts w:ascii="Sassoon Penpals" w:hAnsi="Sassoon Penpals" w:cs="Arial"/>
              </w:rPr>
              <w:t xml:space="preserve"> is delivered and taught by </w:t>
            </w:r>
            <w:r w:rsidR="001713A6">
              <w:rPr>
                <w:rFonts w:ascii="Sassoon Penpals" w:hAnsi="Sassoon Penpals" w:cs="Arial"/>
              </w:rPr>
              <w:t>confident teachers who are readily able to support and challenge children</w:t>
            </w:r>
            <w:r w:rsidRPr="2B3AF79C">
              <w:rPr>
                <w:rFonts w:ascii="Sassoon Penpals" w:hAnsi="Sassoon Penpals" w:cs="Arial"/>
              </w:rPr>
              <w:t xml:space="preserve"> to ensure that the </w:t>
            </w:r>
            <w:r w:rsidR="001713A6">
              <w:rPr>
                <w:rFonts w:ascii="Sassoon Penpals" w:hAnsi="Sassoon Penpals" w:cs="Arial"/>
              </w:rPr>
              <w:t>all children</w:t>
            </w:r>
            <w:r w:rsidRPr="2B3AF79C">
              <w:rPr>
                <w:rFonts w:ascii="Sassoon Penpals" w:hAnsi="Sassoon Penpals" w:cs="Arial"/>
              </w:rPr>
              <w:t xml:space="preserve"> experience </w:t>
            </w:r>
            <w:r w:rsidR="001713A6">
              <w:rPr>
                <w:rFonts w:ascii="Sassoon Penpals" w:hAnsi="Sassoon Penpals" w:cs="Arial"/>
              </w:rPr>
              <w:t>high</w:t>
            </w:r>
            <w:r w:rsidRPr="2B3AF79C">
              <w:rPr>
                <w:rFonts w:ascii="Sassoon Penpals" w:hAnsi="Sassoon Penpals" w:cs="Arial"/>
              </w:rPr>
              <w:t xml:space="preserve"> quality teaching</w:t>
            </w:r>
            <w:r w:rsidR="001713A6">
              <w:rPr>
                <w:rFonts w:ascii="Sassoon Penpals" w:hAnsi="Sassoon Penpals" w:cs="Arial"/>
              </w:rPr>
              <w:t>.</w:t>
            </w:r>
          </w:p>
          <w:p w14:paraId="4276B5A2" w14:textId="3706D1B0" w:rsidR="2B3AF79C" w:rsidRDefault="2B3AF79C" w:rsidP="001713A6">
            <w:pPr>
              <w:pStyle w:val="ColorfulList-Accent11"/>
              <w:spacing w:before="2" w:after="2"/>
              <w:ind w:left="0"/>
              <w:jc w:val="both"/>
              <w:rPr>
                <w:rFonts w:ascii="Sassoon Penpals" w:hAnsi="Sassoon Penpals" w:cs="Arial"/>
              </w:rPr>
            </w:pPr>
          </w:p>
          <w:p w14:paraId="4757B354" w14:textId="77777777" w:rsidR="00AA1A95" w:rsidRDefault="001713A6" w:rsidP="001713A6">
            <w:pPr>
              <w:pStyle w:val="ColorfulList-Accent11"/>
              <w:spacing w:before="2" w:after="2"/>
              <w:ind w:left="0"/>
              <w:jc w:val="both"/>
              <w:rPr>
                <w:rFonts w:ascii="Sassoon Penpals" w:hAnsi="Sassoon Penpals" w:cs="Arial"/>
              </w:rPr>
            </w:pPr>
            <w:r>
              <w:rPr>
                <w:rFonts w:ascii="Sassoon Penpals" w:hAnsi="Sassoon Penpals" w:cs="Arial"/>
              </w:rPr>
              <w:t>Art lessons are rich in knowledge and children are exposed to a wide variety of terminology relevant to skill being taught.</w:t>
            </w:r>
            <w:r w:rsidR="2B3AF79C" w:rsidRPr="2B3AF79C">
              <w:rPr>
                <w:rFonts w:ascii="Sassoon Penpals" w:hAnsi="Sassoon Penpals" w:cs="Arial"/>
              </w:rPr>
              <w:t xml:space="preserve"> </w:t>
            </w:r>
            <w:r>
              <w:rPr>
                <w:rFonts w:ascii="Sassoon Penpals" w:hAnsi="Sassoon Penpals" w:cs="Arial"/>
              </w:rPr>
              <w:t>T</w:t>
            </w:r>
            <w:r w:rsidR="2B3AF79C" w:rsidRPr="2B3AF79C">
              <w:rPr>
                <w:rFonts w:ascii="Sassoon Penpals" w:hAnsi="Sassoon Penpals" w:cs="Arial"/>
              </w:rPr>
              <w:t>eacher</w:t>
            </w:r>
            <w:r>
              <w:rPr>
                <w:rFonts w:ascii="Sassoon Penpals" w:hAnsi="Sassoon Penpals" w:cs="Arial"/>
              </w:rPr>
              <w:t>s</w:t>
            </w:r>
            <w:r w:rsidR="2B3AF79C" w:rsidRPr="2B3AF79C">
              <w:rPr>
                <w:rFonts w:ascii="Sassoon Penpals" w:hAnsi="Sassoon Penpals" w:cs="Arial"/>
              </w:rPr>
              <w:t xml:space="preserve"> </w:t>
            </w:r>
            <w:r>
              <w:rPr>
                <w:rFonts w:ascii="Sassoon Penpals" w:hAnsi="Sassoon Penpals" w:cs="Arial"/>
              </w:rPr>
              <w:t xml:space="preserve">and Art Ambassadors </w:t>
            </w:r>
            <w:r w:rsidR="2B3AF79C" w:rsidRPr="2B3AF79C">
              <w:rPr>
                <w:rFonts w:ascii="Sassoon Penpals" w:hAnsi="Sassoon Penpals" w:cs="Arial"/>
              </w:rPr>
              <w:t>model skills with clear explanations and narratives</w:t>
            </w:r>
            <w:r>
              <w:rPr>
                <w:rFonts w:ascii="Sassoon Penpals" w:hAnsi="Sassoon Penpals" w:cs="Arial"/>
              </w:rPr>
              <w:t>, and with a variety of materials, resources and equipment</w:t>
            </w:r>
            <w:r w:rsidR="2B3AF79C" w:rsidRPr="2B3AF79C">
              <w:rPr>
                <w:rFonts w:ascii="Sassoon Penpals" w:hAnsi="Sassoon Penpals" w:cs="Arial"/>
              </w:rPr>
              <w:t xml:space="preserve">. </w:t>
            </w:r>
            <w:r>
              <w:rPr>
                <w:rFonts w:ascii="Sassoon Penpals" w:hAnsi="Sassoon Penpals" w:cs="Arial"/>
              </w:rPr>
              <w:t>T</w:t>
            </w:r>
            <w:r w:rsidR="2B3AF79C" w:rsidRPr="2B3AF79C">
              <w:rPr>
                <w:rFonts w:ascii="Sassoon Penpals" w:hAnsi="Sassoon Penpals" w:cs="Arial"/>
              </w:rPr>
              <w:t>eacher</w:t>
            </w:r>
            <w:r>
              <w:rPr>
                <w:rFonts w:ascii="Sassoon Penpals" w:hAnsi="Sassoon Penpals" w:cs="Arial"/>
              </w:rPr>
              <w:t>s</w:t>
            </w:r>
            <w:r w:rsidR="2B3AF79C" w:rsidRPr="2B3AF79C">
              <w:rPr>
                <w:rFonts w:ascii="Sassoon Penpals" w:hAnsi="Sassoon Penpals" w:cs="Arial"/>
              </w:rPr>
              <w:t xml:space="preserve"> scaffold the sessions to support the development of skills</w:t>
            </w:r>
            <w:r>
              <w:rPr>
                <w:rFonts w:ascii="Sassoon Penpals" w:hAnsi="Sassoon Penpals" w:cs="Arial"/>
              </w:rPr>
              <w:t xml:space="preserve"> not only from previous lessons but with the aim of building on prior knowledge and skills.</w:t>
            </w:r>
            <w:r w:rsidR="2B3AF79C" w:rsidRPr="2B3AF79C">
              <w:rPr>
                <w:rFonts w:ascii="Sassoon Penpals" w:hAnsi="Sassoon Penpals" w:cs="Arial"/>
              </w:rPr>
              <w:t xml:space="preserve"> </w:t>
            </w:r>
          </w:p>
          <w:p w14:paraId="084E6301" w14:textId="77777777" w:rsidR="00AA1A95" w:rsidRDefault="00AA1A95" w:rsidP="001713A6">
            <w:pPr>
              <w:pStyle w:val="ColorfulList-Accent11"/>
              <w:spacing w:before="2" w:after="2"/>
              <w:ind w:left="0"/>
              <w:jc w:val="both"/>
              <w:rPr>
                <w:rFonts w:ascii="Sassoon Penpals" w:hAnsi="Sassoon Penpals" w:cs="Arial"/>
              </w:rPr>
            </w:pPr>
          </w:p>
          <w:p w14:paraId="4855F691" w14:textId="0A876C32" w:rsidR="00A93DAA" w:rsidRPr="00AA0BCE" w:rsidRDefault="001713A6" w:rsidP="001713A6">
            <w:pPr>
              <w:pStyle w:val="ColorfulList-Accent11"/>
              <w:spacing w:before="2" w:after="2"/>
              <w:ind w:left="0"/>
              <w:jc w:val="both"/>
              <w:rPr>
                <w:rFonts w:ascii="Sassoon Penpals" w:hAnsi="Sassoon Penpals" w:cs="Arial"/>
              </w:rPr>
            </w:pPr>
            <w:r>
              <w:rPr>
                <w:rFonts w:ascii="Sassoon Penpals" w:hAnsi="Sassoon Penpals" w:cs="Arial"/>
              </w:rPr>
              <w:t>C</w:t>
            </w:r>
            <w:r w:rsidR="2B3AF79C" w:rsidRPr="2B3AF79C">
              <w:rPr>
                <w:rFonts w:ascii="Sassoon Penpals" w:hAnsi="Sassoon Penpals" w:cs="Arial"/>
              </w:rPr>
              <w:t xml:space="preserve">hildren are </w:t>
            </w:r>
            <w:r>
              <w:rPr>
                <w:rFonts w:ascii="Sassoon Penpals" w:hAnsi="Sassoon Penpals" w:cs="Arial"/>
              </w:rPr>
              <w:t>consistently</w:t>
            </w:r>
            <w:r w:rsidR="2B3AF79C" w:rsidRPr="2B3AF79C">
              <w:rPr>
                <w:rFonts w:ascii="Sassoon Penpals" w:hAnsi="Sassoon Penpals" w:cs="Arial"/>
              </w:rPr>
              <w:t xml:space="preserve"> encouraged and expected to work </w:t>
            </w:r>
            <w:r>
              <w:rPr>
                <w:rFonts w:ascii="Sassoon Penpals" w:hAnsi="Sassoon Penpals" w:cs="Arial"/>
              </w:rPr>
              <w:t>autonomously and creatively,</w:t>
            </w:r>
            <w:r w:rsidR="2B3AF79C" w:rsidRPr="2B3AF79C">
              <w:rPr>
                <w:rFonts w:ascii="Sassoon Penpals" w:hAnsi="Sassoon Penpals" w:cs="Arial"/>
              </w:rPr>
              <w:t xml:space="preserve"> with support and guidance given when needed. </w:t>
            </w:r>
            <w:r>
              <w:rPr>
                <w:rFonts w:ascii="Sassoon Penpals" w:hAnsi="Sassoon Penpals" w:cs="Arial"/>
              </w:rPr>
              <w:t>C</w:t>
            </w:r>
            <w:r w:rsidR="2B3AF79C" w:rsidRPr="2B3AF79C">
              <w:rPr>
                <w:rFonts w:ascii="Sassoon Penpals" w:hAnsi="Sassoon Penpals" w:cs="Arial"/>
              </w:rPr>
              <w:t xml:space="preserve">hildren produce pieces of </w:t>
            </w:r>
            <w:r>
              <w:rPr>
                <w:rFonts w:ascii="Sassoon Penpals" w:hAnsi="Sassoon Penpals" w:cs="Arial"/>
              </w:rPr>
              <w:t>art</w:t>
            </w:r>
            <w:r w:rsidR="2B3AF79C" w:rsidRPr="2B3AF79C">
              <w:rPr>
                <w:rFonts w:ascii="Sassoon Penpals" w:hAnsi="Sassoon Penpals" w:cs="Arial"/>
              </w:rPr>
              <w:t xml:space="preserve">work </w:t>
            </w:r>
            <w:r>
              <w:rPr>
                <w:rFonts w:ascii="Sassoon Penpals" w:hAnsi="Sassoon Penpals" w:cs="Arial"/>
              </w:rPr>
              <w:t>over</w:t>
            </w:r>
            <w:r w:rsidR="2B3AF79C" w:rsidRPr="2B3AF79C">
              <w:rPr>
                <w:rFonts w:ascii="Sassoon Penpals" w:hAnsi="Sassoon Penpals" w:cs="Arial"/>
              </w:rPr>
              <w:t xml:space="preserve"> a period of sequential sessions</w:t>
            </w:r>
            <w:r>
              <w:rPr>
                <w:rFonts w:ascii="Sassoon Penpals" w:hAnsi="Sassoon Penpals" w:cs="Arial"/>
              </w:rPr>
              <w:t xml:space="preserve"> in their sketch books</w:t>
            </w:r>
            <w:r w:rsidR="2B3AF79C" w:rsidRPr="2B3AF79C">
              <w:rPr>
                <w:rFonts w:ascii="Sassoon Penpals" w:hAnsi="Sassoon Penpals" w:cs="Arial"/>
              </w:rPr>
              <w:t xml:space="preserve">, </w:t>
            </w:r>
            <w:r>
              <w:rPr>
                <w:rFonts w:ascii="Sassoon Penpals" w:hAnsi="Sassoon Penpals" w:cs="Arial"/>
              </w:rPr>
              <w:t xml:space="preserve">and then subsequently </w:t>
            </w:r>
            <w:r w:rsidR="2B3AF79C" w:rsidRPr="2B3AF79C">
              <w:rPr>
                <w:rFonts w:ascii="Sassoon Penpals" w:hAnsi="Sassoon Penpals" w:cs="Arial"/>
              </w:rPr>
              <w:t>evaluat</w:t>
            </w:r>
            <w:r>
              <w:rPr>
                <w:rFonts w:ascii="Sassoon Penpals" w:hAnsi="Sassoon Penpals" w:cs="Arial"/>
              </w:rPr>
              <w:t>e</w:t>
            </w:r>
            <w:r w:rsidR="2B3AF79C" w:rsidRPr="2B3AF79C">
              <w:rPr>
                <w:rFonts w:ascii="Sassoon Penpals" w:hAnsi="Sassoon Penpals" w:cs="Arial"/>
              </w:rPr>
              <w:t xml:space="preserve"> and </w:t>
            </w:r>
            <w:r>
              <w:rPr>
                <w:rFonts w:ascii="Sassoon Penpals" w:hAnsi="Sassoon Penpals" w:cs="Arial"/>
              </w:rPr>
              <w:t>experiment</w:t>
            </w:r>
            <w:r w:rsidR="2B3AF79C" w:rsidRPr="2B3AF79C">
              <w:rPr>
                <w:rFonts w:ascii="Sassoon Penpals" w:hAnsi="Sassoon Penpals" w:cs="Arial"/>
              </w:rPr>
              <w:t xml:space="preserve"> when appropriate to promote decision making and critical thinking. The process of creating </w:t>
            </w:r>
            <w:r>
              <w:rPr>
                <w:rFonts w:ascii="Sassoon Penpals" w:hAnsi="Sassoon Penpals" w:cs="Arial"/>
              </w:rPr>
              <w:t>a finished piece of artwork is a critical development for children as their skills progress and this is celebrated in class and as part of a wider school.</w:t>
            </w:r>
          </w:p>
        </w:tc>
      </w:tr>
      <w:tr w:rsidR="001A2506" w:rsidRPr="00036B16" w14:paraId="722A73E1" w14:textId="77777777" w:rsidTr="2B3AF79C">
        <w:trPr>
          <w:trHeight w:val="443"/>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AED8"/>
          </w:tcPr>
          <w:p w14:paraId="6229A1A0" w14:textId="77777777" w:rsidR="001A2506" w:rsidRDefault="001A2506" w:rsidP="001A2506">
            <w:pPr>
              <w:jc w:val="center"/>
              <w:rPr>
                <w:rFonts w:ascii="Sassoon Penpals" w:hAnsi="Sassoon Penpals"/>
                <w:b/>
                <w:sz w:val="28"/>
                <w:szCs w:val="28"/>
              </w:rPr>
            </w:pPr>
            <w:r>
              <w:rPr>
                <w:rFonts w:ascii="Sassoon Penpals" w:hAnsi="Sassoon Penpals"/>
                <w:b/>
                <w:sz w:val="28"/>
                <w:szCs w:val="28"/>
              </w:rPr>
              <w:t>Impact</w:t>
            </w:r>
          </w:p>
        </w:tc>
      </w:tr>
      <w:tr w:rsidR="001A2506" w:rsidRPr="00036B16" w14:paraId="2E4A3ADC" w14:textId="77777777" w:rsidTr="2B3AF79C">
        <w:trPr>
          <w:trHeight w:val="573"/>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168889" w14:textId="77777777" w:rsidR="00AA1A95" w:rsidRDefault="001713A6" w:rsidP="00291B48">
            <w:pPr>
              <w:pStyle w:val="ColorfulList-Accent11"/>
              <w:spacing w:before="2" w:after="2"/>
              <w:ind w:left="0"/>
              <w:rPr>
                <w:rFonts w:ascii="Sassoon Penpals" w:hAnsi="Sassoon Penpals" w:cs="Arial"/>
              </w:rPr>
            </w:pPr>
            <w:r>
              <w:rPr>
                <w:rFonts w:ascii="Sassoon Penpals" w:hAnsi="Sassoon Penpals" w:cs="Arial"/>
              </w:rPr>
              <w:t>Children at The Beacon end each academic is a wealth of new knowledge</w:t>
            </w:r>
            <w:r w:rsidR="00291B48">
              <w:rPr>
                <w:rFonts w:ascii="Sassoon Penpals" w:hAnsi="Sassoon Penpals" w:cs="Arial"/>
              </w:rPr>
              <w:t xml:space="preserve"> and toolkit of artistic skills which </w:t>
            </w:r>
            <w:r w:rsidR="00AA1A95">
              <w:rPr>
                <w:rFonts w:ascii="Sassoon Penpals" w:hAnsi="Sassoon Penpals" w:cs="Arial"/>
              </w:rPr>
              <w:t>ha</w:t>
            </w:r>
            <w:r w:rsidR="00291B48">
              <w:rPr>
                <w:rFonts w:ascii="Sassoon Penpals" w:hAnsi="Sassoon Penpals" w:cs="Arial"/>
              </w:rPr>
              <w:t xml:space="preserve">s </w:t>
            </w:r>
            <w:r w:rsidR="00AA1A95">
              <w:rPr>
                <w:rFonts w:ascii="Sassoon Penpals" w:hAnsi="Sassoon Penpals" w:cs="Arial"/>
              </w:rPr>
              <w:t xml:space="preserve">been </w:t>
            </w:r>
            <w:r w:rsidR="00291B48">
              <w:rPr>
                <w:rFonts w:ascii="Sassoon Penpals" w:hAnsi="Sassoon Penpals" w:cs="Arial"/>
              </w:rPr>
              <w:t>built upon by previous experiences and opportunities. Children’s artwork is valued and their growing abilities are praised and supported at each st</w:t>
            </w:r>
            <w:r w:rsidR="00AA1A95">
              <w:rPr>
                <w:rFonts w:ascii="Sassoon Penpals" w:hAnsi="Sassoon Penpals" w:cs="Arial"/>
              </w:rPr>
              <w:t>age</w:t>
            </w:r>
            <w:r w:rsidR="00291B48">
              <w:rPr>
                <w:rFonts w:ascii="Sassoon Penpals" w:hAnsi="Sassoon Penpals" w:cs="Arial"/>
              </w:rPr>
              <w:t xml:space="preserve"> of their progression. Opportunities for children to experience artwork in a variety of context in the wider community provides children with an understanding of cultural and historical significance. </w:t>
            </w:r>
          </w:p>
          <w:p w14:paraId="0BA98405" w14:textId="77777777" w:rsidR="00AA1A95" w:rsidRDefault="00AA1A95" w:rsidP="00291B48">
            <w:pPr>
              <w:pStyle w:val="ColorfulList-Accent11"/>
              <w:spacing w:before="2" w:after="2"/>
              <w:ind w:left="0"/>
              <w:rPr>
                <w:rFonts w:ascii="Sassoon Penpals" w:hAnsi="Sassoon Penpals" w:cs="Arial"/>
              </w:rPr>
            </w:pPr>
          </w:p>
          <w:p w14:paraId="5D241788" w14:textId="6980C243" w:rsidR="00291B48" w:rsidRDefault="00291B48" w:rsidP="00291B48">
            <w:pPr>
              <w:pStyle w:val="ColorfulList-Accent11"/>
              <w:spacing w:before="2" w:after="2"/>
              <w:ind w:left="0"/>
              <w:rPr>
                <w:rFonts w:ascii="Sassoon Penpals" w:hAnsi="Sassoon Penpals" w:cs="Arial"/>
              </w:rPr>
            </w:pPr>
            <w:r>
              <w:rPr>
                <w:rFonts w:ascii="Sassoon Penpals" w:hAnsi="Sassoon Penpals" w:cs="Arial"/>
              </w:rPr>
              <w:t>Children use the skills learnt through art to enhance their learning in other curriculum areas, thus showing a respect and appreciation of the value of education. Art at The Beacon</w:t>
            </w:r>
            <w:r w:rsidR="006D292E">
              <w:rPr>
                <w:rFonts w:ascii="Sassoon Penpals" w:hAnsi="Sassoon Penpals" w:cs="Arial"/>
              </w:rPr>
              <w:t xml:space="preserve"> impacts positively on children’s well-being, self-esteem and personal creativity, and the expectation is that all children experience success as a result of their art lessons. </w:t>
            </w:r>
            <w:r>
              <w:rPr>
                <w:rFonts w:ascii="Sassoon Penpals" w:hAnsi="Sassoon Penpals" w:cs="Arial"/>
              </w:rPr>
              <w:t xml:space="preserve"> </w:t>
            </w:r>
          </w:p>
          <w:p w14:paraId="61AC6922" w14:textId="3432FD9A" w:rsidR="001A2506" w:rsidRPr="00CC2DBC" w:rsidRDefault="001A2506" w:rsidP="006D292E">
            <w:pPr>
              <w:pStyle w:val="ColorfulList-Accent11"/>
              <w:spacing w:before="2" w:after="2"/>
              <w:ind w:left="0"/>
              <w:rPr>
                <w:rFonts w:ascii="Sassoon Penpals" w:hAnsi="Sassoon Penpals"/>
              </w:rPr>
            </w:pPr>
          </w:p>
        </w:tc>
      </w:tr>
    </w:tbl>
    <w:p w14:paraId="70C0C6E9" w14:textId="77777777" w:rsidR="00AA0BCE" w:rsidRDefault="00AA0BCE" w:rsidP="00540DBE">
      <w:pPr>
        <w:rPr>
          <w:rFonts w:ascii="Sassoon Penpals" w:hAnsi="Sassoon Penpals"/>
        </w:rPr>
      </w:pPr>
    </w:p>
    <w:p w14:paraId="2E9BD34E" w14:textId="77777777" w:rsidR="00AA0BCE" w:rsidRPr="0086697C" w:rsidRDefault="00B5013F" w:rsidP="00540DBE">
      <w:pPr>
        <w:rPr>
          <w:rFonts w:ascii="Sassoon Penpals" w:hAnsi="Sassoon Penpals"/>
        </w:rPr>
      </w:pPr>
      <w:r>
        <w:rPr>
          <w:rFonts w:ascii="Sassoon Penpals" w:hAnsi="Sassoon Penpals"/>
        </w:rPr>
        <w:br w:type="textWrapping" w:clear="all"/>
      </w:r>
    </w:p>
    <w:sectPr w:rsidR="00AA0BCE" w:rsidRPr="0086697C" w:rsidSect="007971EC">
      <w:headerReference w:type="even" r:id="rId10"/>
      <w:headerReference w:type="default" r:id="rId11"/>
      <w:footerReference w:type="even" r:id="rId12"/>
      <w:footerReference w:type="default" r:id="rId13"/>
      <w:headerReference w:type="first" r:id="rId14"/>
      <w:footerReference w:type="first" r:id="rId15"/>
      <w:pgSz w:w="11907" w:h="16840" w:code="9"/>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B60D" w14:textId="77777777" w:rsidR="006A4253" w:rsidRDefault="006A4253">
      <w:r>
        <w:separator/>
      </w:r>
    </w:p>
  </w:endnote>
  <w:endnote w:type="continuationSeparator" w:id="0">
    <w:p w14:paraId="11EE715B" w14:textId="77777777" w:rsidR="006A4253" w:rsidRDefault="006A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ssoon Penpals">
    <w:panose1 w:val="020004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2BE2" w14:textId="77777777" w:rsidR="002875EF" w:rsidRDefault="00287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B71F" w14:textId="77777777" w:rsidR="002875EF" w:rsidRDefault="00287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3DA6" w14:textId="77777777" w:rsidR="002875EF" w:rsidRDefault="0028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9751" w14:textId="77777777" w:rsidR="006A4253" w:rsidRDefault="006A4253">
      <w:r>
        <w:separator/>
      </w:r>
    </w:p>
  </w:footnote>
  <w:footnote w:type="continuationSeparator" w:id="0">
    <w:p w14:paraId="17FB4CAF" w14:textId="77777777" w:rsidR="006A4253" w:rsidRDefault="006A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65FA" w14:textId="77777777" w:rsidR="002875EF" w:rsidRDefault="00287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D93F" w14:textId="6055F8A5" w:rsidR="00A93DAA" w:rsidRDefault="002B5D52">
    <w:pPr>
      <w:pStyle w:val="Header"/>
      <w:rPr>
        <w:rFonts w:ascii="Arial" w:hAnsi="Arial"/>
      </w:rPr>
    </w:pPr>
    <w:r>
      <w:rPr>
        <w:noProof/>
        <w:lang w:val="en-GB" w:eastAsia="en-GB"/>
      </w:rPr>
      <w:drawing>
        <wp:anchor distT="0" distB="0" distL="114300" distR="114300" simplePos="0" relativeHeight="251659264" behindDoc="0" locked="0" layoutInCell="1" allowOverlap="1" wp14:anchorId="1B185636" wp14:editId="5D30CEFF">
          <wp:simplePos x="0" y="0"/>
          <wp:positionH relativeFrom="column">
            <wp:posOffset>5572125</wp:posOffset>
          </wp:positionH>
          <wp:positionV relativeFrom="paragraph">
            <wp:posOffset>-52705</wp:posOffset>
          </wp:positionV>
          <wp:extent cx="345440" cy="360680"/>
          <wp:effectExtent l="0" t="0" r="0" b="0"/>
          <wp:wrapNone/>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 cy="360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6192" behindDoc="0" locked="0" layoutInCell="1" allowOverlap="1" wp14:anchorId="6EA77768" wp14:editId="299CC380">
              <wp:simplePos x="0" y="0"/>
              <wp:positionH relativeFrom="column">
                <wp:posOffset>410210</wp:posOffset>
              </wp:positionH>
              <wp:positionV relativeFrom="paragraph">
                <wp:posOffset>-73660</wp:posOffset>
              </wp:positionV>
              <wp:extent cx="5053330" cy="469265"/>
              <wp:effectExtent l="0" t="0" r="1270"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3330" cy="469265"/>
                      </a:xfrm>
                      <a:prstGeom prst="rect">
                        <a:avLst/>
                      </a:prstGeom>
                      <a:solidFill>
                        <a:srgbClr val="FFFFFF"/>
                      </a:solidFill>
                      <a:ln w="9525">
                        <a:solidFill>
                          <a:srgbClr val="000000"/>
                        </a:solidFill>
                        <a:miter lim="800000"/>
                        <a:headEnd/>
                        <a:tailEnd/>
                      </a:ln>
                    </wps:spPr>
                    <wps:txbx>
                      <w:txbxContent>
                        <w:p w14:paraId="439BEED0" w14:textId="4DA92939" w:rsidR="00A93DAA" w:rsidRDefault="00A93DAA" w:rsidP="00091652">
                          <w:pPr>
                            <w:jc w:val="center"/>
                            <w:rPr>
                              <w:rFonts w:ascii="Sassoon Penpals" w:hAnsi="Sassoon Penpals"/>
                              <w:sz w:val="32"/>
                              <w:u w:val="single"/>
                              <w:lang w:val="en-GB"/>
                            </w:rPr>
                          </w:pPr>
                          <w:r>
                            <w:rPr>
                              <w:rFonts w:ascii="Sassoon Penpals" w:hAnsi="Sassoon Penpals"/>
                              <w:sz w:val="32"/>
                              <w:u w:val="single"/>
                              <w:lang w:val="en-GB"/>
                            </w:rPr>
                            <w:t xml:space="preserve">Intent, Implementation, Impact for </w:t>
                          </w:r>
                          <w:r w:rsidR="006B598E">
                            <w:rPr>
                              <w:rFonts w:ascii="Sassoon Penpals" w:hAnsi="Sassoon Penpals"/>
                              <w:sz w:val="32"/>
                              <w:u w:val="single"/>
                              <w:lang w:val="en-GB"/>
                            </w:rPr>
                            <w:t>Art</w:t>
                          </w:r>
                          <w:r>
                            <w:rPr>
                              <w:rFonts w:ascii="Sassoon Penpals" w:hAnsi="Sassoon Penpals"/>
                              <w:sz w:val="32"/>
                              <w:u w:val="single"/>
                              <w:lang w:val="en-GB"/>
                            </w:rPr>
                            <w:t xml:space="preserve"> </w:t>
                          </w:r>
                          <w:r w:rsidR="00106F15">
                            <w:rPr>
                              <w:rFonts w:ascii="Sassoon Penpals" w:hAnsi="Sassoon Penpals"/>
                              <w:sz w:val="32"/>
                              <w:u w:val="single"/>
                              <w:lang w:val="en-GB"/>
                            </w:rPr>
                            <w:t>2023-2024</w:t>
                          </w:r>
                        </w:p>
                        <w:p w14:paraId="50257209" w14:textId="77777777" w:rsidR="00A93DAA" w:rsidRPr="00091652" w:rsidRDefault="00A93DAA" w:rsidP="00091652">
                          <w:pPr>
                            <w:jc w:val="center"/>
                            <w:rPr>
                              <w:rFonts w:ascii="Sassoon Penpals" w:hAnsi="Sassoon Penpals"/>
                              <w:sz w:val="32"/>
                              <w:u w:val="single"/>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77768" id="_x0000_t202" coordsize="21600,21600" o:spt="202" path="m,l,21600r21600,l21600,xe">
              <v:stroke joinstyle="miter"/>
              <v:path gradientshapeok="t" o:connecttype="rect"/>
            </v:shapetype>
            <v:shape id="Text Box 3" o:spid="_x0000_s1026" type="#_x0000_t202" style="position:absolute;margin-left:32.3pt;margin-top:-5.8pt;width:397.9pt;height:3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">
              <v:path arrowok="t"/>
              <v:textbox>
                <w:txbxContent>
                  <w:p w14:paraId="439BEED0" w14:textId="4DA92939" w:rsidR="00A93DAA" w:rsidRDefault="00A93DAA" w:rsidP="00091652">
                    <w:pPr>
                      <w:jc w:val="center"/>
                      <w:rPr>
                        <w:rFonts w:ascii="Sassoon Penpals" w:hAnsi="Sassoon Penpals"/>
                        <w:sz w:val="32"/>
                        <w:u w:val="single"/>
                        <w:lang w:val="en-GB"/>
                      </w:rPr>
                    </w:pPr>
                    <w:r>
                      <w:rPr>
                        <w:rFonts w:ascii="Sassoon Penpals" w:hAnsi="Sassoon Penpals"/>
                        <w:sz w:val="32"/>
                        <w:u w:val="single"/>
                        <w:lang w:val="en-GB"/>
                      </w:rPr>
                      <w:t xml:space="preserve">Intent, Implementation, Impact for </w:t>
                    </w:r>
                    <w:r w:rsidR="006B598E">
                      <w:rPr>
                        <w:rFonts w:ascii="Sassoon Penpals" w:hAnsi="Sassoon Penpals"/>
                        <w:sz w:val="32"/>
                        <w:u w:val="single"/>
                        <w:lang w:val="en-GB"/>
                      </w:rPr>
                      <w:t>Art</w:t>
                    </w:r>
                    <w:r>
                      <w:rPr>
                        <w:rFonts w:ascii="Sassoon Penpals" w:hAnsi="Sassoon Penpals"/>
                        <w:sz w:val="32"/>
                        <w:u w:val="single"/>
                        <w:lang w:val="en-GB"/>
                      </w:rPr>
                      <w:t xml:space="preserve"> </w:t>
                    </w:r>
                    <w:r w:rsidR="00106F15">
                      <w:rPr>
                        <w:rFonts w:ascii="Sassoon Penpals" w:hAnsi="Sassoon Penpals"/>
                        <w:sz w:val="32"/>
                        <w:u w:val="single"/>
                        <w:lang w:val="en-GB"/>
                      </w:rPr>
                      <w:t>2023-2024</w:t>
                    </w:r>
                  </w:p>
                  <w:p w14:paraId="50257209" w14:textId="77777777" w:rsidR="00A93DAA" w:rsidRPr="00091652" w:rsidRDefault="00A93DAA" w:rsidP="00091652">
                    <w:pPr>
                      <w:jc w:val="center"/>
                      <w:rPr>
                        <w:rFonts w:ascii="Sassoon Penpals" w:hAnsi="Sassoon Penpals"/>
                        <w:sz w:val="32"/>
                        <w:u w:val="single"/>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7E04BC92" wp14:editId="6A709908">
          <wp:simplePos x="0" y="0"/>
          <wp:positionH relativeFrom="column">
            <wp:posOffset>9077325</wp:posOffset>
          </wp:positionH>
          <wp:positionV relativeFrom="paragraph">
            <wp:posOffset>-59055</wp:posOffset>
          </wp:positionV>
          <wp:extent cx="430530" cy="44958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4148DD" w14:textId="77777777" w:rsidR="00A93DAA" w:rsidRDefault="002B5D52">
    <w:pPr>
      <w:pStyle w:val="Header"/>
      <w:rPr>
        <w:rFonts w:ascii="Arial" w:hAnsi="Arial"/>
      </w:rPr>
    </w:pPr>
    <w:r>
      <w:rPr>
        <w:noProof/>
        <w:lang w:val="en-GB" w:eastAsia="en-GB"/>
      </w:rPr>
      <mc:AlternateContent>
        <mc:Choice Requires="wps">
          <w:drawing>
            <wp:inline distT="0" distB="0" distL="0" distR="0" wp14:anchorId="55D43610" wp14:editId="492AF1F5">
              <wp:extent cx="6172200" cy="47625"/>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762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DA680" id="AutoShape 1" o:spid="_x0000_s1026" style="width:486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" filled="f" stroked="f">
              <w10:anchorlock/>
            </v:rect>
          </w:pict>
        </mc:Fallback>
      </mc:AlternateContent>
    </w:r>
  </w:p>
  <w:p w14:paraId="1B950D3F" w14:textId="77777777" w:rsidR="00A93DAA" w:rsidRDefault="00A93DAA">
    <w:pPr>
      <w:pStyle w:val="Header"/>
    </w:pPr>
    <w:r>
      <w:rPr>
        <w:rFonts w:ascii="Arial" w:hAnsi="Arial"/>
      </w:rPr>
      <w:t xml:space="preserve">  </w:t>
    </w:r>
    <w:r w:rsidR="002B5D52">
      <w:rPr>
        <w:noProof/>
        <w:lang w:val="en-GB" w:eastAsia="en-GB"/>
      </w:rPr>
      <mc:AlternateContent>
        <mc:Choice Requires="wpg">
          <w:drawing>
            <wp:anchor distT="0" distB="0" distL="114300" distR="114300" simplePos="0" relativeHeight="251655168" behindDoc="0" locked="0" layoutInCell="1" allowOverlap="1" wp14:anchorId="0F911E4C" wp14:editId="4D43F85D">
              <wp:simplePos x="0" y="0"/>
              <wp:positionH relativeFrom="character">
                <wp:posOffset>0</wp:posOffset>
              </wp:positionH>
              <wp:positionV relativeFrom="line">
                <wp:posOffset>0</wp:posOffset>
              </wp:positionV>
              <wp:extent cx="6172200" cy="4572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5720"/>
                        <a:chOff x="2229" y="2989"/>
                        <a:chExt cx="7200" cy="54"/>
                      </a:xfrm>
                    </wpg:grpSpPr>
                    <wps:wsp>
                      <wps:cNvPr id="4" name="AutoShape 1"/>
                      <wps:cNvSpPr>
                        <a:spLocks/>
                      </wps:cNvSpPr>
                      <wps:spPr bwMode="auto">
                        <a:xfrm>
                          <a:off x="2229" y="2989"/>
                          <a:ext cx="7200" cy="54"/>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AC729" id="Group 2" o:spid="_x0000_s1026" style="position:absolute;margin-left:0;margin-top:0;width:486pt;height:3.6pt;z-index:251655168;mso-position-horizontal-relative:char;mso-position-vertical-relative:line" coordorigin="2229,2989" coordsize="7200,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">
              <v:rect id="AutoShape 1" o:spid="_x0000_s1027" style="position:absolute;left:2229;top:2989;width:7200;height: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3992xwAAAN8AAAAPAAAAZHJzL2Rvd25yZXYueG1sRI9Ba8JA&#13;&#10;FITvQv/D8gq9SN20iE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KPf33bHAAAA3wAA&#13;&#10;AA8AAAAAAAAAAAAAAAAABwIAAGRycy9kb3ducmV2LnhtbFBLBQYAAAAAAwADALcAAAD7AgAAAAA=&#13;&#10;" filled="f" stroked="f"/>
              <w10:wrap anchory="lin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5B42" w14:textId="77777777" w:rsidR="002875EF" w:rsidRDefault="00287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869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95763D"/>
    <w:multiLevelType w:val="hybridMultilevel"/>
    <w:tmpl w:val="BCE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B344F"/>
    <w:multiLevelType w:val="hybridMultilevel"/>
    <w:tmpl w:val="EEACED80"/>
    <w:lvl w:ilvl="0" w:tplc="08090011">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9286142"/>
    <w:multiLevelType w:val="hybridMultilevel"/>
    <w:tmpl w:val="DC401428"/>
    <w:lvl w:ilvl="0" w:tplc="08090011">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4312E7"/>
    <w:multiLevelType w:val="hybridMultilevel"/>
    <w:tmpl w:val="7388C216"/>
    <w:lvl w:ilvl="0" w:tplc="F9387302">
      <w:start w:val="2018"/>
      <w:numFmt w:val="bullet"/>
      <w:lvlText w:val="-"/>
      <w:lvlJc w:val="left"/>
      <w:pPr>
        <w:ind w:left="227" w:hanging="170"/>
      </w:pPr>
      <w:rPr>
        <w:rFonts w:ascii="Sassoon Penpals" w:eastAsia="Times New Roman" w:hAnsi="Sassoon Penpal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43945"/>
    <w:multiLevelType w:val="multilevel"/>
    <w:tmpl w:val="E910BF60"/>
    <w:lvl w:ilvl="0">
      <w:start w:val="2018"/>
      <w:numFmt w:val="bullet"/>
      <w:lvlText w:val="-"/>
      <w:lvlJc w:val="left"/>
      <w:pPr>
        <w:ind w:left="720" w:hanging="360"/>
      </w:pPr>
      <w:rPr>
        <w:rFonts w:ascii="Sassoon Penpals" w:eastAsia="Times New Roman" w:hAnsi="Sassoon Penpal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FC523E"/>
    <w:multiLevelType w:val="hybridMultilevel"/>
    <w:tmpl w:val="CAE6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34F7B"/>
    <w:multiLevelType w:val="multilevel"/>
    <w:tmpl w:val="7D768F02"/>
    <w:lvl w:ilvl="0">
      <w:start w:val="11"/>
      <w:numFmt w:val="bullet"/>
      <w:lvlText w:val="-"/>
      <w:lvlJc w:val="left"/>
      <w:pPr>
        <w:ind w:left="720" w:hanging="360"/>
      </w:pPr>
      <w:rPr>
        <w:rFonts w:ascii="Arial" w:eastAsia="Times New Roman" w:hAnsi="Arial"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5C4B38"/>
    <w:multiLevelType w:val="hybridMultilevel"/>
    <w:tmpl w:val="F1C01740"/>
    <w:lvl w:ilvl="0" w:tplc="287A3C5C">
      <w:start w:val="2018"/>
      <w:numFmt w:val="bullet"/>
      <w:lvlText w:val="-"/>
      <w:lvlJc w:val="left"/>
      <w:pPr>
        <w:ind w:left="227" w:hanging="170"/>
      </w:pPr>
      <w:rPr>
        <w:rFonts w:ascii="Sassoon Penpals" w:eastAsia="Times New Roman" w:hAnsi="Sassoon Penpal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459E4"/>
    <w:multiLevelType w:val="hybridMultilevel"/>
    <w:tmpl w:val="7D768F02"/>
    <w:lvl w:ilvl="0" w:tplc="2CF65F0A">
      <w:start w:val="11"/>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56989"/>
    <w:multiLevelType w:val="hybridMultilevel"/>
    <w:tmpl w:val="13562830"/>
    <w:lvl w:ilvl="0" w:tplc="F9387302">
      <w:start w:val="2018"/>
      <w:numFmt w:val="bullet"/>
      <w:lvlText w:val="-"/>
      <w:lvlJc w:val="left"/>
      <w:pPr>
        <w:ind w:left="530" w:hanging="170"/>
      </w:pPr>
      <w:rPr>
        <w:rFonts w:ascii="Sassoon Penpals" w:eastAsia="Times New Roman" w:hAnsi="Sassoon Penpal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D0CC4"/>
    <w:multiLevelType w:val="hybridMultilevel"/>
    <w:tmpl w:val="B96E5482"/>
    <w:lvl w:ilvl="0" w:tplc="F9387302">
      <w:start w:val="2018"/>
      <w:numFmt w:val="bullet"/>
      <w:lvlText w:val="-"/>
      <w:lvlJc w:val="left"/>
      <w:pPr>
        <w:ind w:left="720" w:hanging="360"/>
      </w:pPr>
      <w:rPr>
        <w:rFonts w:ascii="Sassoon Penpals" w:eastAsia="Times New Roman" w:hAnsi="Sassoon Penpal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0213E"/>
    <w:multiLevelType w:val="hybridMultilevel"/>
    <w:tmpl w:val="9A08BCC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61904682">
    <w:abstractNumId w:val="12"/>
  </w:num>
  <w:num w:numId="2" w16cid:durableId="238292505">
    <w:abstractNumId w:val="2"/>
  </w:num>
  <w:num w:numId="3" w16cid:durableId="2100060514">
    <w:abstractNumId w:val="3"/>
  </w:num>
  <w:num w:numId="4" w16cid:durableId="840006326">
    <w:abstractNumId w:val="0"/>
  </w:num>
  <w:num w:numId="5" w16cid:durableId="2038191173">
    <w:abstractNumId w:val="6"/>
  </w:num>
  <w:num w:numId="6" w16cid:durableId="1201943371">
    <w:abstractNumId w:val="4"/>
  </w:num>
  <w:num w:numId="7" w16cid:durableId="568686731">
    <w:abstractNumId w:val="5"/>
  </w:num>
  <w:num w:numId="8" w16cid:durableId="1019232240">
    <w:abstractNumId w:val="1"/>
  </w:num>
  <w:num w:numId="9" w16cid:durableId="482308256">
    <w:abstractNumId w:val="8"/>
  </w:num>
  <w:num w:numId="10" w16cid:durableId="1354719915">
    <w:abstractNumId w:val="9"/>
  </w:num>
  <w:num w:numId="11" w16cid:durableId="1223833017">
    <w:abstractNumId w:val="7"/>
  </w:num>
  <w:num w:numId="12" w16cid:durableId="1637181875">
    <w:abstractNumId w:val="10"/>
  </w:num>
  <w:num w:numId="13" w16cid:durableId="391122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17"/>
    <w:rsid w:val="0000642B"/>
    <w:rsid w:val="000178EF"/>
    <w:rsid w:val="00034751"/>
    <w:rsid w:val="00037130"/>
    <w:rsid w:val="0004275C"/>
    <w:rsid w:val="00061C39"/>
    <w:rsid w:val="00066634"/>
    <w:rsid w:val="00091652"/>
    <w:rsid w:val="000947C1"/>
    <w:rsid w:val="00096F63"/>
    <w:rsid w:val="000A3E61"/>
    <w:rsid w:val="000B5849"/>
    <w:rsid w:val="000C4F93"/>
    <w:rsid w:val="000C7D6D"/>
    <w:rsid w:val="000E593A"/>
    <w:rsid w:val="00106F15"/>
    <w:rsid w:val="0011176D"/>
    <w:rsid w:val="00147E82"/>
    <w:rsid w:val="00163FDE"/>
    <w:rsid w:val="00170C5E"/>
    <w:rsid w:val="001713A6"/>
    <w:rsid w:val="00174F22"/>
    <w:rsid w:val="0017594B"/>
    <w:rsid w:val="001A21EB"/>
    <w:rsid w:val="001A2506"/>
    <w:rsid w:val="001A6DEA"/>
    <w:rsid w:val="001D73E0"/>
    <w:rsid w:val="001E2493"/>
    <w:rsid w:val="002072CB"/>
    <w:rsid w:val="0024546A"/>
    <w:rsid w:val="0028262D"/>
    <w:rsid w:val="00286EAA"/>
    <w:rsid w:val="002875EF"/>
    <w:rsid w:val="00291B48"/>
    <w:rsid w:val="002A13A2"/>
    <w:rsid w:val="002A6870"/>
    <w:rsid w:val="002B5D52"/>
    <w:rsid w:val="002B7387"/>
    <w:rsid w:val="002C428B"/>
    <w:rsid w:val="0034725F"/>
    <w:rsid w:val="003B1B3F"/>
    <w:rsid w:val="003B27DE"/>
    <w:rsid w:val="003C40ED"/>
    <w:rsid w:val="003D79C4"/>
    <w:rsid w:val="003E5C43"/>
    <w:rsid w:val="0040589D"/>
    <w:rsid w:val="00406ABB"/>
    <w:rsid w:val="0040708F"/>
    <w:rsid w:val="00441EAD"/>
    <w:rsid w:val="0046266C"/>
    <w:rsid w:val="00464896"/>
    <w:rsid w:val="004A6C4F"/>
    <w:rsid w:val="004B63EA"/>
    <w:rsid w:val="004C2200"/>
    <w:rsid w:val="004F703D"/>
    <w:rsid w:val="00503BC3"/>
    <w:rsid w:val="0050790C"/>
    <w:rsid w:val="00540DBE"/>
    <w:rsid w:val="00555F21"/>
    <w:rsid w:val="005611C7"/>
    <w:rsid w:val="0058187D"/>
    <w:rsid w:val="0059541D"/>
    <w:rsid w:val="005D7E47"/>
    <w:rsid w:val="005E1372"/>
    <w:rsid w:val="005E1837"/>
    <w:rsid w:val="005E4ABC"/>
    <w:rsid w:val="00600B33"/>
    <w:rsid w:val="0060305A"/>
    <w:rsid w:val="00645243"/>
    <w:rsid w:val="006829E5"/>
    <w:rsid w:val="00683B9A"/>
    <w:rsid w:val="00694AAA"/>
    <w:rsid w:val="00694D03"/>
    <w:rsid w:val="006A248B"/>
    <w:rsid w:val="006A4253"/>
    <w:rsid w:val="006A77CE"/>
    <w:rsid w:val="006B598E"/>
    <w:rsid w:val="006D06C6"/>
    <w:rsid w:val="006D292E"/>
    <w:rsid w:val="006F40CD"/>
    <w:rsid w:val="007116C8"/>
    <w:rsid w:val="00720217"/>
    <w:rsid w:val="0073345B"/>
    <w:rsid w:val="00746A17"/>
    <w:rsid w:val="00751DBA"/>
    <w:rsid w:val="00756CA4"/>
    <w:rsid w:val="007669EA"/>
    <w:rsid w:val="00790831"/>
    <w:rsid w:val="007958E8"/>
    <w:rsid w:val="007971EC"/>
    <w:rsid w:val="007A04DC"/>
    <w:rsid w:val="007A2753"/>
    <w:rsid w:val="007B6DB2"/>
    <w:rsid w:val="007D709F"/>
    <w:rsid w:val="00803DC9"/>
    <w:rsid w:val="00816E88"/>
    <w:rsid w:val="0084503F"/>
    <w:rsid w:val="008561CD"/>
    <w:rsid w:val="0086437B"/>
    <w:rsid w:val="0086697C"/>
    <w:rsid w:val="00887F06"/>
    <w:rsid w:val="00897763"/>
    <w:rsid w:val="008A2976"/>
    <w:rsid w:val="008C6840"/>
    <w:rsid w:val="008F2F3E"/>
    <w:rsid w:val="00903EFE"/>
    <w:rsid w:val="0090765B"/>
    <w:rsid w:val="00907B46"/>
    <w:rsid w:val="00907C6A"/>
    <w:rsid w:val="00912FBA"/>
    <w:rsid w:val="00941B0C"/>
    <w:rsid w:val="00946F07"/>
    <w:rsid w:val="009506F4"/>
    <w:rsid w:val="009537FC"/>
    <w:rsid w:val="00962DAB"/>
    <w:rsid w:val="00964DBB"/>
    <w:rsid w:val="00987862"/>
    <w:rsid w:val="0099171D"/>
    <w:rsid w:val="009A21ED"/>
    <w:rsid w:val="009B1E13"/>
    <w:rsid w:val="009B2A27"/>
    <w:rsid w:val="009B768E"/>
    <w:rsid w:val="009C1E75"/>
    <w:rsid w:val="009D5BF6"/>
    <w:rsid w:val="009E1568"/>
    <w:rsid w:val="009E6531"/>
    <w:rsid w:val="00A05253"/>
    <w:rsid w:val="00A11F0F"/>
    <w:rsid w:val="00A47E85"/>
    <w:rsid w:val="00A716EC"/>
    <w:rsid w:val="00A925C6"/>
    <w:rsid w:val="00A93DAA"/>
    <w:rsid w:val="00AA0BCE"/>
    <w:rsid w:val="00AA1A95"/>
    <w:rsid w:val="00AA6393"/>
    <w:rsid w:val="00AD0226"/>
    <w:rsid w:val="00AE0BF8"/>
    <w:rsid w:val="00AE6C15"/>
    <w:rsid w:val="00B1315C"/>
    <w:rsid w:val="00B44401"/>
    <w:rsid w:val="00B44C9B"/>
    <w:rsid w:val="00B5013F"/>
    <w:rsid w:val="00B6259B"/>
    <w:rsid w:val="00B64D1F"/>
    <w:rsid w:val="00B7417A"/>
    <w:rsid w:val="00B76782"/>
    <w:rsid w:val="00B80ED0"/>
    <w:rsid w:val="00BB0A22"/>
    <w:rsid w:val="00BB0F08"/>
    <w:rsid w:val="00BD0598"/>
    <w:rsid w:val="00BD2155"/>
    <w:rsid w:val="00BD35B0"/>
    <w:rsid w:val="00BF1CD9"/>
    <w:rsid w:val="00C2310B"/>
    <w:rsid w:val="00C35159"/>
    <w:rsid w:val="00C46780"/>
    <w:rsid w:val="00C51B2A"/>
    <w:rsid w:val="00C532C8"/>
    <w:rsid w:val="00C70E8B"/>
    <w:rsid w:val="00C72B35"/>
    <w:rsid w:val="00C77EEB"/>
    <w:rsid w:val="00CB27E6"/>
    <w:rsid w:val="00CB5920"/>
    <w:rsid w:val="00CC198F"/>
    <w:rsid w:val="00CC2A74"/>
    <w:rsid w:val="00CC2DBC"/>
    <w:rsid w:val="00CD70B3"/>
    <w:rsid w:val="00CE347E"/>
    <w:rsid w:val="00CE7331"/>
    <w:rsid w:val="00CF10BB"/>
    <w:rsid w:val="00D15C7F"/>
    <w:rsid w:val="00D3486A"/>
    <w:rsid w:val="00D5464B"/>
    <w:rsid w:val="00D62222"/>
    <w:rsid w:val="00D65F79"/>
    <w:rsid w:val="00D74CC2"/>
    <w:rsid w:val="00D806A7"/>
    <w:rsid w:val="00D86DEE"/>
    <w:rsid w:val="00D87DCF"/>
    <w:rsid w:val="00D94D96"/>
    <w:rsid w:val="00DC63A7"/>
    <w:rsid w:val="00DC681D"/>
    <w:rsid w:val="00DE10EB"/>
    <w:rsid w:val="00DE228E"/>
    <w:rsid w:val="00DF748B"/>
    <w:rsid w:val="00E02ABB"/>
    <w:rsid w:val="00E032BD"/>
    <w:rsid w:val="00E03339"/>
    <w:rsid w:val="00E26095"/>
    <w:rsid w:val="00E47180"/>
    <w:rsid w:val="00E54B79"/>
    <w:rsid w:val="00E76882"/>
    <w:rsid w:val="00EC159D"/>
    <w:rsid w:val="00EC6E0B"/>
    <w:rsid w:val="00EC7728"/>
    <w:rsid w:val="00ED4FB6"/>
    <w:rsid w:val="00EE5750"/>
    <w:rsid w:val="00F747C0"/>
    <w:rsid w:val="00FA60EB"/>
    <w:rsid w:val="00FE4B49"/>
    <w:rsid w:val="00FF1FE2"/>
    <w:rsid w:val="00FF348C"/>
    <w:rsid w:val="2B3AF79C"/>
    <w:rsid w:val="7CEC3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B55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C28F2"/>
    <w:rPr>
      <w:rFonts w:ascii="Tahoma"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8F2"/>
    <w:pPr>
      <w:tabs>
        <w:tab w:val="center" w:pos="4320"/>
        <w:tab w:val="right" w:pos="8640"/>
      </w:tabs>
    </w:pPr>
  </w:style>
  <w:style w:type="paragraph" w:styleId="Footer">
    <w:name w:val="footer"/>
    <w:basedOn w:val="Normal"/>
    <w:rsid w:val="00CC28F2"/>
    <w:pPr>
      <w:tabs>
        <w:tab w:val="center" w:pos="4320"/>
        <w:tab w:val="right" w:pos="8640"/>
      </w:tabs>
    </w:pPr>
  </w:style>
  <w:style w:type="table" w:styleId="TableGrid">
    <w:name w:val="Table Grid"/>
    <w:basedOn w:val="TableNormal"/>
    <w:rsid w:val="00395C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A1B31"/>
    <w:rPr>
      <w:sz w:val="16"/>
      <w:szCs w:val="16"/>
    </w:rPr>
  </w:style>
  <w:style w:type="character" w:customStyle="1" w:styleId="BalloonTextChar">
    <w:name w:val="Balloon Text Char"/>
    <w:link w:val="BalloonText"/>
    <w:rsid w:val="005A1B31"/>
    <w:rPr>
      <w:rFonts w:ascii="Tahoma" w:hAnsi="Tahoma" w:cs="Tahoma"/>
      <w:sz w:val="16"/>
      <w:szCs w:val="16"/>
      <w:lang w:val="en-US" w:eastAsia="en-US"/>
    </w:rPr>
  </w:style>
  <w:style w:type="paragraph" w:styleId="FootnoteText">
    <w:name w:val="footnote text"/>
    <w:basedOn w:val="Normal"/>
    <w:link w:val="FootnoteTextChar"/>
    <w:rsid w:val="00AA0BCE"/>
    <w:rPr>
      <w:rFonts w:ascii="Times New Roman" w:hAnsi="Times New Roman" w:cs="Times New Roman"/>
      <w:sz w:val="20"/>
      <w:szCs w:val="20"/>
    </w:rPr>
  </w:style>
  <w:style w:type="character" w:customStyle="1" w:styleId="FootnoteTextChar">
    <w:name w:val="Footnote Text Char"/>
    <w:basedOn w:val="DefaultParagraphFont"/>
    <w:link w:val="FootnoteText"/>
    <w:rsid w:val="00AA0BCE"/>
  </w:style>
  <w:style w:type="paragraph" w:customStyle="1" w:styleId="ColorfulList-Accent11">
    <w:name w:val="Colorful List - Accent 11"/>
    <w:basedOn w:val="Normal"/>
    <w:uiPriority w:val="34"/>
    <w:qFormat/>
    <w:rsid w:val="00907C6A"/>
    <w:pPr>
      <w:ind w:left="720"/>
      <w:contextualSpacing/>
    </w:pPr>
    <w:rPr>
      <w:rFonts w:ascii="Cambria" w:eastAsia="MS Mincho" w:hAnsi="Cambria" w:cs="Times New Roman"/>
      <w:lang w:val="en-GB"/>
    </w:rPr>
  </w:style>
  <w:style w:type="character" w:customStyle="1" w:styleId="normaltextrun">
    <w:name w:val="normaltextrun"/>
    <w:rsid w:val="002B5D52"/>
  </w:style>
  <w:style w:type="character" w:customStyle="1" w:styleId="eop">
    <w:name w:val="eop"/>
    <w:rsid w:val="002B5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3" ma:contentTypeDescription="Create a new document." ma:contentTypeScope="" ma:versionID="6e14e3a59f1e97052111b65902a32226">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a815b794dc1ab6bac1077fd1bc28a726"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7A82A-8BA7-4853-A021-52010EF615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86316F-8C54-47D3-BAEF-FC2F7D8CE1B0}">
  <ds:schemaRefs>
    <ds:schemaRef ds:uri="http://schemas.microsoft.com/sharepoint/v3/contenttype/forms"/>
  </ds:schemaRefs>
</ds:datastoreItem>
</file>

<file path=customXml/itemProps3.xml><?xml version="1.0" encoding="utf-8"?>
<ds:datastoreItem xmlns:ds="http://schemas.openxmlformats.org/officeDocument/2006/customXml" ds:itemID="{EF16467B-6D97-4EAC-BBE0-5FF3D3F2C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Context</vt:lpstr>
    </vt:vector>
  </TitlesOfParts>
  <Company>Hewlett-Packard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dc:title>
  <dc:subject/>
  <dc:creator>Beacon</dc:creator>
  <cp:keywords/>
  <cp:lastModifiedBy>Amy Yorke</cp:lastModifiedBy>
  <cp:revision>2</cp:revision>
  <cp:lastPrinted>2018-05-15T06:42:00Z</cp:lastPrinted>
  <dcterms:created xsi:type="dcterms:W3CDTF">2023-11-13T22:05:00Z</dcterms:created>
  <dcterms:modified xsi:type="dcterms:W3CDTF">2023-11-13T22:05:00Z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ies>
</file>